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es-ES_tradnl"/>
        </w:rPr>
        <w:t xml:space="preserve">COLLOQUE </w:t>
      </w:r>
    </w:p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Le commerce innovant au service du renouveau rural</w:t>
      </w:r>
    </w:p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 xml:space="preserve">Clermont-Ferrand 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 xml:space="preserve">– </w:t>
      </w:r>
      <w:r>
        <w:rPr>
          <w:rStyle w:val="Aucun"/>
          <w:rFonts w:ascii="Helvetica" w:hAnsi="Helvetica"/>
          <w:b w:val="1"/>
          <w:bCs w:val="1"/>
          <w:rtl w:val="0"/>
        </w:rPr>
        <w:t>13 mars 2025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14:textFill>
            <w14:solidFill>
              <w14:srgbClr w14:val="215E99"/>
            </w14:solidFill>
          </w14:textFill>
        </w:rPr>
        <w:t xml:space="preserve">11h30 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 xml:space="preserve">– </w:t>
      </w: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de-DE"/>
          <w14:textFill>
            <w14:solidFill>
              <w14:srgbClr w14:val="215E99"/>
            </w14:solidFill>
          </w14:textFill>
        </w:rPr>
        <w:t>PLENI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È</w:t>
      </w: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14:textFill>
            <w14:solidFill>
              <w14:srgbClr w14:val="215E99"/>
            </w14:solidFill>
          </w14:textFill>
        </w:rPr>
        <w:t>RE 2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  <w:sz w:val="28"/>
          <w:szCs w:val="28"/>
        </w:rPr>
      </w:pPr>
      <w:r>
        <w:rPr>
          <w:rStyle w:val="Aucun"/>
          <w:rFonts w:ascii="Helvetica" w:hAnsi="Helvetica"/>
          <w:b w:val="1"/>
          <w:bCs w:val="1"/>
          <w:sz w:val="28"/>
          <w:szCs w:val="28"/>
          <w:rtl w:val="0"/>
        </w:rPr>
        <w:t>L</w:t>
      </w:r>
      <w:r>
        <w:rPr>
          <w:rStyle w:val="Aucun"/>
          <w:rFonts w:ascii="Helvetica" w:hAnsi="Helvetica" w:hint="default"/>
          <w:b w:val="1"/>
          <w:bCs w:val="1"/>
          <w:sz w:val="28"/>
          <w:szCs w:val="28"/>
          <w:rtl w:val="0"/>
          <w:lang w:val="fr-FR"/>
        </w:rPr>
        <w:t>’</w:t>
      </w:r>
      <w:r>
        <w:rPr>
          <w:rStyle w:val="Aucun"/>
          <w:rFonts w:ascii="Helvetica" w:hAnsi="Helvetica"/>
          <w:b w:val="1"/>
          <w:bCs w:val="1"/>
          <w:sz w:val="28"/>
          <w:szCs w:val="28"/>
          <w:rtl w:val="0"/>
          <w:lang w:val="it-IT"/>
        </w:rPr>
        <w:t>acc</w:t>
      </w:r>
      <w:r>
        <w:rPr>
          <w:rStyle w:val="Aucun"/>
          <w:rFonts w:ascii="Helvetica" w:hAnsi="Helvetica" w:hint="default"/>
          <w:b w:val="1"/>
          <w:bCs w:val="1"/>
          <w:sz w:val="28"/>
          <w:szCs w:val="28"/>
          <w:rtl w:val="0"/>
          <w:lang w:val="fr-FR"/>
        </w:rPr>
        <w:t>è</w:t>
      </w:r>
      <w:r>
        <w:rPr>
          <w:rStyle w:val="Aucun"/>
          <w:rFonts w:ascii="Helvetica" w:hAnsi="Helvetica"/>
          <w:b w:val="1"/>
          <w:bCs w:val="1"/>
          <w:sz w:val="28"/>
          <w:szCs w:val="28"/>
          <w:rtl w:val="0"/>
        </w:rPr>
        <w:t xml:space="preserve">s </w:t>
      </w:r>
      <w:r>
        <w:rPr>
          <w:rStyle w:val="Aucun"/>
          <w:rFonts w:ascii="Helvetica" w:hAnsi="Helvetica" w:hint="default"/>
          <w:b w:val="1"/>
          <w:bCs w:val="1"/>
          <w:sz w:val="28"/>
          <w:szCs w:val="28"/>
          <w:rtl w:val="0"/>
          <w:lang w:val="fr-FR"/>
        </w:rPr>
        <w:t xml:space="preserve">à </w:t>
      </w:r>
      <w:r>
        <w:rPr>
          <w:rStyle w:val="Aucun"/>
          <w:rFonts w:ascii="Helvetica" w:hAnsi="Helvetica"/>
          <w:b w:val="1"/>
          <w:bCs w:val="1"/>
          <w:sz w:val="28"/>
          <w:szCs w:val="28"/>
          <w:rtl w:val="0"/>
          <w:lang w:val="it-IT"/>
        </w:rPr>
        <w:t>une offre commerciale diversifi</w:t>
      </w:r>
      <w:r>
        <w:rPr>
          <w:rStyle w:val="Aucun"/>
          <w:rFonts w:ascii="Helvetica" w:hAnsi="Helvetica" w:hint="default"/>
          <w:b w:val="1"/>
          <w:bCs w:val="1"/>
          <w:sz w:val="28"/>
          <w:szCs w:val="28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sz w:val="28"/>
          <w:szCs w:val="28"/>
          <w:rtl w:val="0"/>
        </w:rPr>
        <w:t>e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u w:val="single"/>
        </w:rPr>
      </w:pPr>
      <w:r>
        <w:rPr>
          <w:rStyle w:val="Aucun"/>
          <w:rFonts w:ascii="Helvetica" w:hAnsi="Helvetica"/>
          <w:u w:val="single"/>
          <w:rtl w:val="0"/>
          <w:lang w:val="fr-FR"/>
        </w:rPr>
        <w:t>Objectifs</w:t>
      </w:r>
      <w:r>
        <w:rPr>
          <w:rStyle w:val="Aucun"/>
          <w:rFonts w:ascii="Helvetica" w:hAnsi="Helvetica" w:hint="default"/>
          <w:u w:val="single"/>
          <w:rtl w:val="0"/>
          <w:lang w:val="fr-FR"/>
        </w:rPr>
        <w:t> </w:t>
      </w:r>
      <w:r>
        <w:rPr>
          <w:rStyle w:val="Aucun"/>
          <w:rFonts w:ascii="Helvetica" w:hAnsi="Helvetica"/>
          <w:u w:val="single"/>
          <w:rtl w:val="0"/>
        </w:rPr>
        <w:t xml:space="preserve">: 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 xml:space="preserve">Table ronde visant </w:t>
      </w:r>
      <w:r>
        <w:rPr>
          <w:rStyle w:val="Aucun"/>
          <w:rFonts w:ascii="Helvetica" w:hAnsi="Helvetica" w:hint="default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 xml:space="preserve">à 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relever les conditions d</w:t>
      </w:r>
      <w:r>
        <w:rPr>
          <w:rStyle w:val="Aucun"/>
          <w:rFonts w:ascii="Helvetica" w:hAnsi="Helvetica" w:hint="default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’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implantation de formes de commerce alternatives au magasin (commerce itin</w:t>
      </w:r>
      <w:r>
        <w:rPr>
          <w:rStyle w:val="Aucun"/>
          <w:rFonts w:ascii="Helvetica" w:hAnsi="Helvetica" w:hint="default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rant, magasins automatiques</w:t>
      </w:r>
      <w:r>
        <w:rPr>
          <w:rStyle w:val="Aucun"/>
          <w:rFonts w:ascii="Helvetica" w:hAnsi="Helvetica" w:hint="default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…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) en milieu rural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La Poste comme relais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S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adressant </w:t>
      </w:r>
      <w:r>
        <w:rPr>
          <w:rStyle w:val="Aucun"/>
          <w:rFonts w:ascii="Helvetica" w:hAnsi="Helvetica" w:hint="default"/>
          <w:rtl w:val="0"/>
          <w:lang w:val="fr-FR"/>
        </w:rPr>
        <w:t>à </w:t>
      </w:r>
      <w:r>
        <w:rPr>
          <w:rStyle w:val="Aucun"/>
          <w:rFonts w:ascii="Helvetica" w:hAnsi="Helvetica"/>
          <w:b w:val="1"/>
          <w:bCs w:val="1"/>
          <w:rtl w:val="0"/>
          <w:lang w:val="da-DK"/>
        </w:rPr>
        <w:t>Myl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è</w:t>
      </w:r>
      <w:r>
        <w:rPr>
          <w:rStyle w:val="Aucun"/>
          <w:rFonts w:ascii="Helvetica" w:hAnsi="Helvetica"/>
          <w:b w:val="1"/>
          <w:bCs w:val="1"/>
          <w:rtl w:val="0"/>
          <w:lang w:val="it-IT"/>
        </w:rPr>
        <w:t>ne Franceschi</w:t>
      </w:r>
      <w:r>
        <w:rPr>
          <w:rFonts w:ascii="Helvetica" w:hAnsi="Helvetica"/>
          <w:rtl w:val="0"/>
        </w:rPr>
        <w:t>,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gu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e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gionale du groupe La Poste, Pascal Madry interroge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: comment La Poste pense-t-elle sa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sence dans les territoires ruraux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avec un mod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</w:rPr>
        <w:t xml:space="preserve">le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conomique tr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s contraint ?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en-US"/>
        </w:rPr>
        <w:t>tat a fix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un objectif de 17 000 points de contact,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pond-t-elle, ce qui se traduit par un contrat de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sence territoriale entre 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tat,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association des maires de France (AMF) et La Poste. 90 % de la population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un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partement doit se trouver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moins de 5 kilom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tres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un de ces points de contact. Nous avons des comptes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rendre sur notre maillage. Pour y parvenir nous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fendons le principe de la mutualisation des services. Nous sommes une entreprise publique, avec des contraintes budg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taires, il faut </w:t>
      </w:r>
      <w:r>
        <w:rPr>
          <w:rStyle w:val="Aucun"/>
          <w:rFonts w:ascii="Helvetica" w:hAnsi="Helvetica" w:hint="default"/>
          <w:rtl w:val="0"/>
          <w:lang w:val="fr-FR"/>
        </w:rPr>
        <w:t>ê</w:t>
      </w:r>
      <w:r>
        <w:rPr>
          <w:rFonts w:ascii="Helvetica" w:hAnsi="Helvetica"/>
          <w:rtl w:val="0"/>
          <w:lang w:val="it-IT"/>
        </w:rPr>
        <w:t>tre utile. Apr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s 2020, la question s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pos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 de localiser nos services dans des commerces, des Ehpad, etc., moyennant une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mun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ration de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ordre de 1</w:t>
      </w:r>
      <w:r>
        <w:rPr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</w:rPr>
        <w:t>200</w:t>
      </w:r>
      <w:r>
        <w:rPr>
          <w:rFonts w:ascii="Helvetica" w:hAnsi="Helvetica" w:hint="default"/>
          <w:rtl w:val="0"/>
          <w:lang w:val="fr-FR"/>
        </w:rPr>
        <w:t> </w:t>
      </w:r>
      <w:r>
        <w:rPr>
          <w:rStyle w:val="Aucun"/>
          <w:rFonts w:ascii="Helvetica" w:hAnsi="Helvetica" w:hint="default"/>
          <w:rtl w:val="0"/>
          <w:lang w:val="fr-FR"/>
        </w:rPr>
        <w:t>€</w:t>
      </w:r>
      <w:r>
        <w:rPr>
          <w:rFonts w:ascii="Helvetica" w:hAnsi="Helvetica"/>
          <w:rtl w:val="0"/>
          <w:lang w:val="fr-FR"/>
        </w:rPr>
        <w:t xml:space="preserve"> pour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ESS, et de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ordre de 374 </w:t>
      </w:r>
      <w:r>
        <w:rPr>
          <w:rStyle w:val="Aucun"/>
          <w:rFonts w:ascii="Helvetica" w:hAnsi="Helvetica" w:hint="default"/>
          <w:rtl w:val="0"/>
          <w:lang w:val="fr-FR"/>
        </w:rPr>
        <w:t>€</w:t>
      </w:r>
      <w:r>
        <w:rPr>
          <w:rFonts w:ascii="Helvetica" w:hAnsi="Helvetica"/>
          <w:rtl w:val="0"/>
          <w:lang w:val="fr-FR"/>
        </w:rPr>
        <w:t xml:space="preserve"> pour les commer</w:t>
      </w:r>
      <w:r>
        <w:rPr>
          <w:rStyle w:val="Aucun"/>
          <w:rFonts w:ascii="Helvetica" w:hAnsi="Helvetica" w:hint="default"/>
          <w:rtl w:val="0"/>
          <w:lang w:val="fr-FR"/>
        </w:rPr>
        <w:t>ç</w:t>
      </w:r>
      <w:r>
        <w:rPr>
          <w:rFonts w:ascii="Helvetica" w:hAnsi="Helvetica"/>
          <w:rtl w:val="0"/>
          <w:lang w:val="fr-FR"/>
        </w:rPr>
        <w:t>ants. Ces derniers peuvent b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ficier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une aide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quipement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: petit mat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s-ES_tradnl"/>
        </w:rPr>
        <w:t>riel, banque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accueil, etc.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Pour Myl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it-IT"/>
        </w:rPr>
        <w:t>ne Franceschi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>la mutualisation c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avenir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! Elle souligne qu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Amazon est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la fois leur principal concurrent et principal client et que les Chinois sont de plus en plus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n-US"/>
        </w:rPr>
        <w:t>sents</w:t>
      </w:r>
      <w:r>
        <w:rPr>
          <w:rStyle w:val="Aucun"/>
          <w:rFonts w:ascii="Helvetica" w:hAnsi="Helvetica" w:hint="default"/>
          <w:rtl w:val="0"/>
          <w:lang w:val="fr-FR"/>
        </w:rPr>
        <w:t>…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Dans certains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partements, les facteurs sont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s-ES_tradnl"/>
        </w:rPr>
        <w:t>quip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pt-PT"/>
        </w:rPr>
        <w:t>s de Smart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o, ce qui leur permet presque de devenir des extensions de France Service. Ils peuvent ainsi assurer le relais avec des personnes en fragilit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Pour la livraison et le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p</w:t>
      </w:r>
      <w:r>
        <w:rPr>
          <w:rStyle w:val="Aucun"/>
          <w:rFonts w:ascii="Helvetica" w:hAnsi="Helvetica" w:hint="default"/>
          <w:rtl w:val="0"/>
          <w:lang w:val="fr-FR"/>
        </w:rPr>
        <w:t>ô</w:t>
      </w:r>
      <w:r>
        <w:rPr>
          <w:rFonts w:ascii="Helvetica" w:hAnsi="Helvetica"/>
          <w:rtl w:val="0"/>
          <w:lang w:val="fr-FR"/>
        </w:rPr>
        <w:t>t de colis,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entreprise a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velopp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des points relais La Poste, le service Pickup, en partenariat avec des commer</w:t>
      </w:r>
      <w:r>
        <w:rPr>
          <w:rStyle w:val="Aucun"/>
          <w:rFonts w:ascii="Helvetica" w:hAnsi="Helvetica" w:hint="default"/>
          <w:rtl w:val="0"/>
          <w:lang w:val="fr-FR"/>
        </w:rPr>
        <w:t>ç</w:t>
      </w:r>
      <w:r>
        <w:rPr>
          <w:rFonts w:ascii="Helvetica" w:hAnsi="Helvetica"/>
          <w:rtl w:val="0"/>
          <w:lang w:val="fr-FR"/>
        </w:rPr>
        <w:t>ants de proximit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, mais aussi dans des consignes automatiques.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Mais comment rester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n-US"/>
        </w:rPr>
        <w:t>sents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? interroge-t-elle. Comment offrir un vrai service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 xml:space="preserve">? Nous ne pouvons </w:t>
      </w:r>
      <w:r>
        <w:rPr>
          <w:rStyle w:val="Aucun"/>
          <w:rFonts w:ascii="Helvetica" w:hAnsi="Helvetica" w:hint="default"/>
          <w:rtl w:val="0"/>
          <w:lang w:val="fr-FR"/>
        </w:rPr>
        <w:t>ê</w:t>
      </w:r>
      <w:r>
        <w:rPr>
          <w:rFonts w:ascii="Helvetica" w:hAnsi="Helvetica"/>
          <w:rtl w:val="0"/>
          <w:lang w:val="fr-FR"/>
        </w:rPr>
        <w:t>tre absents des nouveaux mod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les de distribution. C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le consommateur qui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cide de tout.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Les supers sup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rettes num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riques API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Avant d</w:t>
      </w:r>
      <w:r>
        <w:rPr>
          <w:rStyle w:val="Aucun"/>
          <w:rFonts w:ascii="Helvetica" w:hAnsi="Helvetica" w:hint="default"/>
          <w:rtl w:val="0"/>
          <w:lang w:val="fr-FR"/>
        </w:rPr>
        <w:t>’ê</w:t>
      </w:r>
      <w:r>
        <w:rPr>
          <w:rFonts w:ascii="Helvetica" w:hAnsi="Helvetica"/>
          <w:rtl w:val="0"/>
          <w:lang w:val="fr-FR"/>
        </w:rPr>
        <w:t>tre des sup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rettes num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riques, nous sommes des ruraux, affirme </w:t>
      </w:r>
      <w:r>
        <w:rPr>
          <w:rStyle w:val="Aucun"/>
          <w:rFonts w:ascii="Helvetica" w:hAnsi="Helvetica"/>
          <w:b w:val="1"/>
          <w:bCs w:val="1"/>
          <w:rtl w:val="0"/>
          <w:lang w:val="de-DE"/>
        </w:rPr>
        <w:t>Julien Nau</w:t>
      </w:r>
      <w:r>
        <w:rPr>
          <w:rFonts w:ascii="Helvetica" w:hAnsi="Helvetica"/>
          <w:rtl w:val="0"/>
        </w:rPr>
        <w:t>,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>co-fondateur des sup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rettes num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riques API.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>Ce mod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</w:rPr>
        <w:t>le s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inspire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un concept du nord de la Su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</w:rPr>
        <w:t>de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: dans un endroit tr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pt-PT"/>
        </w:rPr>
        <w:t>s isol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</w:rPr>
        <w:t>o</w:t>
      </w:r>
      <w:r>
        <w:rPr>
          <w:rStyle w:val="Aucun"/>
          <w:rFonts w:ascii="Helvetica" w:hAnsi="Helvetica" w:hint="default"/>
          <w:rtl w:val="0"/>
          <w:lang w:val="fr-FR"/>
        </w:rPr>
        <w:t xml:space="preserve">ù </w:t>
      </w:r>
      <w:r>
        <w:rPr>
          <w:rFonts w:ascii="Helvetica" w:hAnsi="Helvetica"/>
          <w:rtl w:val="0"/>
          <w:lang w:val="fr-FR"/>
        </w:rPr>
        <w:t>il n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y avait plus de commerce, des containers ont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</w:rPr>
        <w:t>install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s pour assurer une distribution de produits alimentaires. Reprenant ce principe, API propose des </w:t>
      </w:r>
      <w:r>
        <w:rPr>
          <w:rStyle w:val="Aucun"/>
          <w:rFonts w:ascii="Helvetica" w:hAnsi="Helvetica"/>
          <w:i w:val="1"/>
          <w:iCs w:val="1"/>
          <w:rtl w:val="0"/>
          <w:lang w:val="en-US"/>
        </w:rPr>
        <w:t>mobil home</w:t>
      </w:r>
      <w:r>
        <w:rPr>
          <w:rFonts w:ascii="Helvetica" w:hAnsi="Helvetica"/>
          <w:rtl w:val="0"/>
          <w:lang w:val="pt-PT"/>
        </w:rPr>
        <w:t xml:space="preserve"> de 40 m</w:t>
      </w:r>
      <w:r>
        <w:rPr>
          <w:rStyle w:val="Aucun"/>
          <w:rFonts w:ascii="Helvetica" w:hAnsi="Helvetica"/>
          <w:vertAlign w:val="superscript"/>
          <w:rtl w:val="0"/>
        </w:rPr>
        <w:t>2</w:t>
      </w:r>
      <w:r>
        <w:rPr>
          <w:rFonts w:ascii="Helvetica" w:hAnsi="Helvetica"/>
          <w:rtl w:val="0"/>
        </w:rPr>
        <w:t xml:space="preserve"> am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nag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s, ouverts 24h/7j. Les abonn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s-ES_tradnl"/>
        </w:rPr>
        <w:t>s y acc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dent au moyen de leur 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phone portable et font leurs courses en autonomie. Un employ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en CDI assure le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approvisionnement et la gestion de trois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da-DK"/>
        </w:rPr>
        <w:t>magasins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  <w:r>
        <w:rPr>
          <w:rFonts w:ascii="Helvetica" w:hAnsi="Helvetica"/>
          <w:rtl w:val="0"/>
          <w:lang w:val="fr-FR"/>
        </w:rPr>
        <w:t>. 700 produits du quotidien sont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f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renc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s, vendus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prix supermarch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, dont 8 % de produits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super locaux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  <w:r>
        <w:rPr>
          <w:rFonts w:ascii="Helvetica" w:hAnsi="Helvetica"/>
          <w:rtl w:val="0"/>
          <w:lang w:val="fr-FR"/>
        </w:rPr>
        <w:t>. Et il n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y pas plus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une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f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rence par produit.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</w:rPr>
        <w:t>int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r</w:t>
      </w:r>
      <w:r>
        <w:rPr>
          <w:rStyle w:val="Aucun"/>
          <w:rFonts w:ascii="Helvetica" w:hAnsi="Helvetica" w:hint="default"/>
          <w:rtl w:val="0"/>
          <w:lang w:val="fr-FR"/>
        </w:rPr>
        <w:t>ê</w:t>
      </w:r>
      <w:r>
        <w:rPr>
          <w:rFonts w:ascii="Helvetica" w:hAnsi="Helvetica"/>
          <w:rtl w:val="0"/>
          <w:lang w:val="fr-FR"/>
        </w:rPr>
        <w:t>t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Api est de proposer un service dans des secteurs o</w:t>
      </w:r>
      <w:r>
        <w:rPr>
          <w:rStyle w:val="Aucun"/>
          <w:rFonts w:ascii="Helvetica" w:hAnsi="Helvetica" w:hint="default"/>
          <w:rtl w:val="0"/>
          <w:lang w:val="fr-FR"/>
        </w:rPr>
        <w:t xml:space="preserve">ù </w:t>
      </w:r>
      <w:r>
        <w:rPr>
          <w:rFonts w:ascii="Helvetica" w:hAnsi="Helvetica"/>
          <w:rtl w:val="0"/>
          <w:lang w:val="fr-FR"/>
        </w:rPr>
        <w:t>il n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y a pas de commerce. Les gens se rencontrent chez nous, donc nous participons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une revitalisation du territoire. Nous avons une convention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occupation et sommes class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n-US"/>
        </w:rPr>
        <w:t>s ERP cat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gorie 5.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</w:rPr>
        <w:t xml:space="preserve"> Mon P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’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tit camion, des guinguettes itin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  <w:lang w:val="es-ES_tradnl"/>
        </w:rPr>
        <w:t>rantes</w:t>
      </w:r>
    </w:p>
    <w:p>
      <w:pPr>
        <w:pStyle w:val="Corps"/>
        <w:spacing w:line="288" w:lineRule="auto"/>
        <w:jc w:val="both"/>
      </w:pP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association Mon p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tit camion, bas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e en Bretagne, propose </w:t>
      </w:r>
      <w:r>
        <w:rPr>
          <w:rFonts w:ascii="Helvetica" w:hAnsi="Helvetica"/>
          <w:rtl w:val="0"/>
          <w:lang w:val="fr-FR"/>
        </w:rPr>
        <w:t xml:space="preserve">quant </w:t>
      </w:r>
      <w:r>
        <w:rPr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 xml:space="preserve">lui </w:t>
      </w:r>
      <w:r>
        <w:rPr>
          <w:rFonts w:ascii="Helvetica" w:hAnsi="Helvetica"/>
          <w:rtl w:val="0"/>
          <w:lang w:val="fr-FR"/>
        </w:rPr>
        <w:t>du conseil en ing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nierie mobile et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v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nementielle.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en-US"/>
        </w:rPr>
        <w:t>itin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rance touche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 xml:space="preserve">tous les besoins du quotidien, nous dit </w:t>
      </w:r>
      <w:r>
        <w:rPr>
          <w:rStyle w:val="Aucun"/>
          <w:rFonts w:ascii="Helvetica" w:hAnsi="Helvetica"/>
          <w:b w:val="1"/>
          <w:bCs w:val="1"/>
          <w:rtl w:val="0"/>
        </w:rPr>
        <w:t>Alexandre Vall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è</w:t>
      </w:r>
      <w:r>
        <w:rPr>
          <w:rStyle w:val="Aucun"/>
          <w:rFonts w:ascii="Helvetica" w:hAnsi="Helvetica"/>
          <w:b w:val="1"/>
          <w:bCs w:val="1"/>
          <w:rtl w:val="0"/>
        </w:rPr>
        <w:t>s</w:t>
      </w:r>
      <w:r>
        <w:rPr>
          <w:rFonts w:ascii="Helvetica" w:hAnsi="Helvetica"/>
          <w:rtl w:val="0"/>
          <w:lang w:val="fr-FR"/>
        </w:rPr>
        <w:t>, directeur de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association. On a besoin de manger, de se soigner, de se coiffer,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entretenir son v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lo, de consulter des services administratifs. En Bretagne, nous avons cr</w:t>
      </w:r>
      <w:r>
        <w:rPr>
          <w:rStyle w:val="Aucun"/>
          <w:rFonts w:ascii="Helvetica" w:hAnsi="Helvetica" w:hint="default"/>
          <w:rtl w:val="0"/>
          <w:lang w:val="fr-FR"/>
        </w:rPr>
        <w:t xml:space="preserve">éé </w:t>
      </w:r>
      <w:r>
        <w:rPr>
          <w:rFonts w:ascii="Helvetica" w:hAnsi="Helvetica"/>
          <w:rtl w:val="0"/>
          <w:lang w:val="fr-FR"/>
        </w:rPr>
        <w:t>un festival Festitruck qui propose tout un panel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en-US"/>
        </w:rPr>
        <w:t>activit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 hors saison estivale, des occasions de se retrouver, des guinguettes. Nous travaillons toujours avec un acteur local.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  <w:r>
        <w:rPr>
          <w:rFonts w:ascii="Helvetica" w:hAnsi="Helvetica"/>
          <w:rtl w:val="0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es-ES_tradn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